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9F" w:rsidRPr="00BB353C" w:rsidRDefault="0042509F" w:rsidP="004250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val="en-GB" w:eastAsia="en-GB"/>
        </w:rPr>
      </w:pP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val="en-GB" w:eastAsia="en-GB"/>
        </w:rPr>
        <w:t>Financial records</w:t>
      </w:r>
    </w:p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A business keeps various types of financial records to monitor its performance and ensure that taxes are paid. These include cash flow statements, profit and loss accounts and a balance sheet.</w:t>
      </w:r>
    </w:p>
    <w:p w:rsidR="0042509F" w:rsidRPr="00BB353C" w:rsidRDefault="0042509F" w:rsidP="0042509F">
      <w:pPr>
        <w:pStyle w:val="1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Fonts w:ascii="Times New Roman" w:hAnsi="Times New Roman" w:cs="Times New Roman"/>
          <w:color w:val="000000" w:themeColor="text1"/>
          <w:lang w:val="en-GB"/>
        </w:rPr>
        <w:t xml:space="preserve">Trading, profit and loss account </w:t>
      </w:r>
    </w:p>
    <w:p w:rsidR="0042509F" w:rsidRPr="00BB353C" w:rsidRDefault="0042509F" w:rsidP="0042509F">
      <w:pPr>
        <w:pStyle w:val="a3"/>
        <w:rPr>
          <w:color w:val="000000" w:themeColor="text1"/>
        </w:rPr>
      </w:pPr>
      <w:r w:rsidRPr="00BB353C">
        <w:rPr>
          <w:color w:val="000000" w:themeColor="text1"/>
        </w:rPr>
        <w:t xml:space="preserve">A </w:t>
      </w:r>
      <w:r w:rsidRPr="00BB353C">
        <w:rPr>
          <w:rStyle w:val="a4"/>
          <w:rFonts w:eastAsiaTheme="majorEastAsia"/>
          <w:color w:val="000000" w:themeColor="text1"/>
        </w:rPr>
        <w:t>trading, profit and loss account</w:t>
      </w:r>
      <w:r w:rsidRPr="00BB353C">
        <w:rPr>
          <w:color w:val="000000" w:themeColor="text1"/>
        </w:rPr>
        <w:t xml:space="preserve"> shows the business's financial performance over a given time period, e</w:t>
      </w:r>
      <w:r w:rsidR="002E6A6C" w:rsidRPr="00BB353C">
        <w:rPr>
          <w:color w:val="000000" w:themeColor="text1"/>
        </w:rPr>
        <w:t>.</w:t>
      </w:r>
      <w:r w:rsidRPr="00BB353C">
        <w:rPr>
          <w:color w:val="000000" w:themeColor="text1"/>
        </w:rPr>
        <w:t>g</w:t>
      </w:r>
      <w:r w:rsidR="002E6A6C" w:rsidRPr="00BB353C">
        <w:rPr>
          <w:color w:val="000000" w:themeColor="text1"/>
        </w:rPr>
        <w:t>.</w:t>
      </w:r>
      <w:r w:rsidRPr="00BB353C">
        <w:rPr>
          <w:color w:val="000000" w:themeColor="text1"/>
        </w:rPr>
        <w:t xml:space="preserve"> one year.</w:t>
      </w:r>
    </w:p>
    <w:p w:rsidR="0042509F" w:rsidRPr="00BB353C" w:rsidRDefault="0042509F" w:rsidP="0042509F">
      <w:pPr>
        <w:pStyle w:val="a3"/>
        <w:rPr>
          <w:color w:val="000000" w:themeColor="text1"/>
        </w:rPr>
      </w:pPr>
      <w:r w:rsidRPr="00BB353C">
        <w:rPr>
          <w:noProof/>
          <w:color w:val="000000" w:themeColor="text1"/>
        </w:rPr>
        <w:drawing>
          <wp:inline distT="0" distB="0" distL="0" distR="0">
            <wp:extent cx="4020842" cy="2261643"/>
            <wp:effectExtent l="19050" t="0" r="0" b="0"/>
            <wp:docPr id="1" name="Рисунок 0" descr="fin r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 rec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497" cy="226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5"/>
        <w:gridCol w:w="855"/>
      </w:tblGrid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Sales revenue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£80,000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Less costs of sales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£50,000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Gross profit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£30,000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Less other expenses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£20,000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Net profit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£10,000</w:t>
            </w:r>
          </w:p>
        </w:tc>
      </w:tr>
    </w:tbl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The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trading account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shows the business has made a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gross profit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of £30,000 before taking into account other expenses such as overheads.</w:t>
      </w:r>
    </w:p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The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profit and loss account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shows a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net profit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of £10,000 has been made.</w:t>
      </w:r>
    </w:p>
    <w:p w:rsidR="0042509F" w:rsidRPr="00BB353C" w:rsidRDefault="0042509F" w:rsidP="0042509F">
      <w:pPr>
        <w:pStyle w:val="1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Fonts w:ascii="Times New Roman" w:hAnsi="Times New Roman" w:cs="Times New Roman"/>
          <w:color w:val="000000" w:themeColor="text1"/>
          <w:lang w:val="en-GB"/>
        </w:rPr>
        <w:t xml:space="preserve">Balance sheet </w:t>
      </w:r>
    </w:p>
    <w:p w:rsidR="0042509F" w:rsidRPr="00BB353C" w:rsidRDefault="0042509F" w:rsidP="0042509F">
      <w:pPr>
        <w:pStyle w:val="a3"/>
        <w:rPr>
          <w:color w:val="000000" w:themeColor="text1"/>
        </w:rPr>
      </w:pPr>
      <w:r w:rsidRPr="00BB353C">
        <w:rPr>
          <w:rStyle w:val="a4"/>
          <w:rFonts w:eastAsiaTheme="majorEastAsia"/>
          <w:color w:val="000000" w:themeColor="text1"/>
        </w:rPr>
        <w:t>A balance sheet</w:t>
      </w:r>
      <w:r w:rsidRPr="00BB353C">
        <w:rPr>
          <w:color w:val="000000" w:themeColor="text1"/>
        </w:rPr>
        <w:t xml:space="preserve"> shows the value of a business on a particular date. A balance sheet shows what the business owns and owes (its assets and its liabilities).</w:t>
      </w:r>
    </w:p>
    <w:p w:rsidR="0042509F" w:rsidRPr="00BB353C" w:rsidRDefault="0042509F" w:rsidP="0042509F">
      <w:pPr>
        <w:pStyle w:val="a3"/>
        <w:rPr>
          <w:color w:val="000000" w:themeColor="text1"/>
        </w:rPr>
      </w:pPr>
      <w:r w:rsidRPr="00BB353C">
        <w:rPr>
          <w:noProof/>
          <w:color w:val="000000" w:themeColor="text1"/>
        </w:rPr>
        <w:lastRenderedPageBreak/>
        <w:drawing>
          <wp:inline distT="0" distB="0" distL="0" distR="0">
            <wp:extent cx="4801766" cy="4317227"/>
            <wp:effectExtent l="19050" t="0" r="0" b="0"/>
            <wp:docPr id="2" name="Рисунок 1" descr="bala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anc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2549" cy="43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9"/>
        <w:gridCol w:w="975"/>
      </w:tblGrid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Fixed assets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£150,000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Current assets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£25,000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Current liabilities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£100,000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Net assets employed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en-GB"/>
              </w:rPr>
              <w:t>£75,000</w:t>
            </w:r>
          </w:p>
        </w:tc>
      </w:tr>
      <w:tr w:rsidR="0042509F" w:rsidRPr="00BB353C" w:rsidTr="004250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Capital and reserves</w:t>
            </w:r>
          </w:p>
        </w:tc>
        <w:tc>
          <w:tcPr>
            <w:tcW w:w="0" w:type="auto"/>
            <w:vAlign w:val="center"/>
            <w:hideMark/>
          </w:tcPr>
          <w:p w:rsidR="0042509F" w:rsidRPr="00BB353C" w:rsidRDefault="0042509F" w:rsidP="00425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BB3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  <w:t>£75,000</w:t>
            </w:r>
          </w:p>
        </w:tc>
      </w:tr>
    </w:tbl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Fixed assets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show the current value of major purchases that help in the running of the business, like delivery vans or PCs. In this case £150,000 of fixed assets </w:t>
      </w:r>
      <w:proofErr w:type="gramStart"/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are</w:t>
      </w:r>
      <w:proofErr w:type="gramEnd"/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owned.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Current assets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show the cash or near-cash available to the firm. This includes stock ready to sell, money owed to them by debtors and cash in the bank. There </w:t>
      </w:r>
      <w:proofErr w:type="gramStart"/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are</w:t>
      </w:r>
      <w:proofErr w:type="gramEnd"/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£25,000 worth of current assets.</w:t>
      </w:r>
    </w:p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Deducting all the </w:t>
      </w:r>
      <w:r w:rsidRPr="00BB353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 w:eastAsia="en-GB"/>
        </w:rPr>
        <w:t>current liabilities</w:t>
      </w: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from the total amount of fixed and current assets gives the value of the business on the day the balance sheet was drawn up. This business is worth £75,000, financed by £75,000 of share capital and reserves. Capital and reserves are in effect liabilities, because the firm owes this money to the owners. What a firm owns, it owes.</w:t>
      </w:r>
    </w:p>
    <w:p w:rsidR="0042509F" w:rsidRPr="00BB353C" w:rsidRDefault="0042509F" w:rsidP="0042509F">
      <w:pPr>
        <w:pStyle w:val="1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Fonts w:ascii="Times New Roman" w:hAnsi="Times New Roman" w:cs="Times New Roman"/>
          <w:color w:val="000000" w:themeColor="text1"/>
          <w:lang w:val="en-GB"/>
        </w:rPr>
        <w:t xml:space="preserve">Working capital </w:t>
      </w:r>
    </w:p>
    <w:p w:rsidR="0042509F" w:rsidRPr="00BB353C" w:rsidRDefault="0042509F" w:rsidP="0042509F">
      <w:pPr>
        <w:pStyle w:val="a3"/>
        <w:rPr>
          <w:color w:val="000000" w:themeColor="text1"/>
        </w:rPr>
      </w:pPr>
      <w:r w:rsidRPr="00BB353C">
        <w:rPr>
          <w:color w:val="000000" w:themeColor="text1"/>
        </w:rPr>
        <w:t xml:space="preserve">A business is </w:t>
      </w:r>
      <w:r w:rsidRPr="00BB353C">
        <w:rPr>
          <w:rStyle w:val="a4"/>
          <w:rFonts w:eastAsiaTheme="majorEastAsia"/>
          <w:color w:val="000000" w:themeColor="text1"/>
        </w:rPr>
        <w:t>solvent</w:t>
      </w:r>
      <w:r w:rsidRPr="00BB353C">
        <w:rPr>
          <w:color w:val="000000" w:themeColor="text1"/>
        </w:rPr>
        <w:t xml:space="preserve"> if it can meet its short-term debts when they are due for payment. To do this it needs adequate working capital. There are three main reasons why a business needs adequate </w:t>
      </w:r>
      <w:r w:rsidRPr="00BB353C">
        <w:rPr>
          <w:rStyle w:val="a4"/>
          <w:rFonts w:eastAsiaTheme="majorEastAsia"/>
          <w:color w:val="000000" w:themeColor="text1"/>
        </w:rPr>
        <w:t>working capital</w:t>
      </w:r>
      <w:r w:rsidRPr="00BB353C">
        <w:rPr>
          <w:color w:val="000000" w:themeColor="text1"/>
        </w:rPr>
        <w:t>. It must:</w:t>
      </w:r>
    </w:p>
    <w:p w:rsidR="0042509F" w:rsidRPr="00BB353C" w:rsidRDefault="0042509F" w:rsidP="004250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BB353C">
        <w:rPr>
          <w:rStyle w:val="a4"/>
          <w:rFonts w:ascii="Times New Roman" w:hAnsi="Times New Roman" w:cs="Times New Roman"/>
          <w:color w:val="000000" w:themeColor="text1"/>
        </w:rPr>
        <w:t>pay</w:t>
      </w:r>
      <w:proofErr w:type="spellEnd"/>
      <w:r w:rsidRPr="00BB353C">
        <w:rPr>
          <w:rStyle w:val="a4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BB353C">
        <w:rPr>
          <w:rStyle w:val="a4"/>
          <w:rFonts w:ascii="Times New Roman" w:hAnsi="Times New Roman" w:cs="Times New Roman"/>
          <w:color w:val="000000" w:themeColor="text1"/>
        </w:rPr>
        <w:t>staff</w:t>
      </w:r>
      <w:proofErr w:type="spellEnd"/>
      <w:r w:rsidRPr="00BB353C">
        <w:rPr>
          <w:rStyle w:val="a4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BB353C">
        <w:rPr>
          <w:rStyle w:val="a4"/>
          <w:rFonts w:ascii="Times New Roman" w:hAnsi="Times New Roman" w:cs="Times New Roman"/>
          <w:color w:val="000000" w:themeColor="text1"/>
        </w:rPr>
        <w:t>wages</w:t>
      </w:r>
      <w:proofErr w:type="spellEnd"/>
      <w:r w:rsidRPr="00BB353C">
        <w:rPr>
          <w:rStyle w:val="a4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BB353C">
        <w:rPr>
          <w:rStyle w:val="a4"/>
          <w:rFonts w:ascii="Times New Roman" w:hAnsi="Times New Roman" w:cs="Times New Roman"/>
          <w:color w:val="000000" w:themeColor="text1"/>
        </w:rPr>
        <w:t>and</w:t>
      </w:r>
      <w:proofErr w:type="spellEnd"/>
      <w:r w:rsidRPr="00BB353C">
        <w:rPr>
          <w:rStyle w:val="a4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BB353C">
        <w:rPr>
          <w:rStyle w:val="a4"/>
          <w:rFonts w:ascii="Times New Roman" w:hAnsi="Times New Roman" w:cs="Times New Roman"/>
          <w:color w:val="000000" w:themeColor="text1"/>
        </w:rPr>
        <w:t>salaries</w:t>
      </w:r>
      <w:proofErr w:type="spellEnd"/>
    </w:p>
    <w:p w:rsidR="0042509F" w:rsidRPr="00BB353C" w:rsidRDefault="0042509F" w:rsidP="004250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Style w:val="a4"/>
          <w:rFonts w:ascii="Times New Roman" w:hAnsi="Times New Roman" w:cs="Times New Roman"/>
          <w:color w:val="000000" w:themeColor="text1"/>
          <w:lang w:val="en-GB"/>
        </w:rPr>
        <w:t>settle debts</w:t>
      </w:r>
      <w:r w:rsidRPr="00BB353C">
        <w:rPr>
          <w:rFonts w:ascii="Times New Roman" w:hAnsi="Times New Roman" w:cs="Times New Roman"/>
          <w:color w:val="000000" w:themeColor="text1"/>
          <w:lang w:val="en-GB"/>
        </w:rPr>
        <w:t xml:space="preserve"> and therefore avoid legal action by creditors</w:t>
      </w:r>
    </w:p>
    <w:p w:rsidR="0042509F" w:rsidRPr="00BB353C" w:rsidRDefault="0042509F" w:rsidP="004250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Style w:val="a4"/>
          <w:rFonts w:ascii="Times New Roman" w:hAnsi="Times New Roman" w:cs="Times New Roman"/>
          <w:color w:val="000000" w:themeColor="text1"/>
          <w:lang w:val="en-GB"/>
        </w:rPr>
        <w:t>benefit from cash discounts</w:t>
      </w:r>
      <w:r w:rsidRPr="00BB353C">
        <w:rPr>
          <w:rFonts w:ascii="Times New Roman" w:hAnsi="Times New Roman" w:cs="Times New Roman"/>
          <w:color w:val="000000" w:themeColor="text1"/>
          <w:lang w:val="en-GB"/>
        </w:rPr>
        <w:t xml:space="preserve"> offered in return for prompt payment</w:t>
      </w:r>
    </w:p>
    <w:p w:rsidR="0042509F" w:rsidRPr="00BB353C" w:rsidRDefault="0042509F" w:rsidP="0042509F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BB353C">
        <w:rPr>
          <w:rFonts w:ascii="Times New Roman" w:hAnsi="Times New Roman" w:cs="Times New Roman"/>
          <w:noProof/>
          <w:color w:val="000000" w:themeColor="text1"/>
          <w:lang w:val="en-GB" w:eastAsia="en-GB"/>
        </w:rPr>
        <w:lastRenderedPageBreak/>
        <w:drawing>
          <wp:inline distT="0" distB="0" distL="0" distR="0">
            <wp:extent cx="3540394" cy="3540394"/>
            <wp:effectExtent l="19050" t="0" r="2906" b="0"/>
            <wp:docPr id="3" name="Рисунок 2" descr="capit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9693" cy="353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  <w:r w:rsidRPr="00BB353C">
        <w:rPr>
          <w:color w:val="000000" w:themeColor="text1"/>
        </w:rPr>
        <w:t>You can calculate a firm's working capital by using the following equation:</w:t>
      </w: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  <w:proofErr w:type="gramStart"/>
      <w:r w:rsidRPr="00BB353C">
        <w:rPr>
          <w:rStyle w:val="a4"/>
          <w:color w:val="000000" w:themeColor="text1"/>
        </w:rPr>
        <w:t>working</w:t>
      </w:r>
      <w:proofErr w:type="gramEnd"/>
      <w:r w:rsidRPr="00BB353C">
        <w:rPr>
          <w:rStyle w:val="a4"/>
          <w:color w:val="000000" w:themeColor="text1"/>
        </w:rPr>
        <w:t xml:space="preserve"> capital = current assets - current liabilities</w:t>
      </w: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  <w:r w:rsidRPr="00BB353C">
        <w:rPr>
          <w:color w:val="000000" w:themeColor="text1"/>
        </w:rPr>
        <w:t>Many groups of people are interested in the published accounts of a company. The information they provide may influence future decisions. For example, lenders will be looking at the solvency of a business. Rivals are interested in monitoring the profits earned by competitors.</w:t>
      </w:r>
    </w:p>
    <w:p w:rsidR="0042509F" w:rsidRPr="00BB353C" w:rsidRDefault="0042509F" w:rsidP="0042509F">
      <w:pPr>
        <w:pStyle w:val="a3"/>
        <w:spacing w:before="0" w:beforeAutospacing="0" w:after="0" w:afterAutospacing="0"/>
        <w:ind w:left="360"/>
        <w:rPr>
          <w:color w:val="000000" w:themeColor="text1"/>
        </w:rPr>
      </w:pPr>
    </w:p>
    <w:p w:rsidR="0042509F" w:rsidRPr="00BB353C" w:rsidRDefault="0042509F" w:rsidP="0042509F">
      <w:pPr>
        <w:pStyle w:val="a3"/>
        <w:spacing w:before="0" w:beforeAutospacing="0" w:after="0" w:afterAutospacing="0"/>
        <w:ind w:left="360"/>
        <w:rPr>
          <w:color w:val="000000" w:themeColor="text1"/>
        </w:rPr>
      </w:pP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</w:p>
    <w:p w:rsidR="0042509F" w:rsidRPr="00BB353C" w:rsidRDefault="00BB353C" w:rsidP="0042509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-</w:t>
      </w:r>
      <w:r w:rsidR="0042509F"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</w:t>
      </w:r>
      <w:proofErr w:type="gramStart"/>
      <w:r w:rsidR="0042509F"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creditors</w:t>
      </w:r>
      <w:proofErr w:type="gramEnd"/>
    </w:p>
    <w:p w:rsidR="0042509F" w:rsidRPr="00BB353C" w:rsidRDefault="0042509F" w:rsidP="0042509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People you owe money to.</w:t>
      </w:r>
    </w:p>
    <w:p w:rsidR="0042509F" w:rsidRPr="00BB353C" w:rsidRDefault="00BB353C" w:rsidP="0042509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-</w:t>
      </w:r>
      <w:r w:rsidR="0042509F"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 </w:t>
      </w:r>
      <w:proofErr w:type="gramStart"/>
      <w:r w:rsidR="0042509F"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working</w:t>
      </w:r>
      <w:proofErr w:type="gramEnd"/>
      <w:r w:rsidR="0042509F"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 xml:space="preserve"> capital</w:t>
      </w:r>
    </w:p>
    <w:p w:rsidR="0042509F" w:rsidRPr="00BB353C" w:rsidRDefault="0042509F" w:rsidP="0042509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</w:pPr>
      <w:r w:rsidRPr="00BB3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This is money that a business can access immediately, rather than money that is tied up in investments or property.</w:t>
      </w:r>
    </w:p>
    <w:p w:rsidR="0042509F" w:rsidRPr="00BB353C" w:rsidRDefault="0042509F" w:rsidP="0042509F">
      <w:pPr>
        <w:pStyle w:val="a3"/>
        <w:ind w:left="360"/>
        <w:rPr>
          <w:color w:val="000000" w:themeColor="text1"/>
        </w:rPr>
      </w:pPr>
    </w:p>
    <w:p w:rsidR="0042509F" w:rsidRPr="00BB353C" w:rsidRDefault="0042509F">
      <w:pPr>
        <w:rPr>
          <w:rFonts w:ascii="Times New Roman" w:hAnsi="Times New Roman" w:cs="Times New Roman"/>
          <w:color w:val="000000" w:themeColor="text1"/>
          <w:lang w:val="en-GB"/>
        </w:rPr>
      </w:pPr>
    </w:p>
    <w:sectPr w:rsidR="0042509F" w:rsidRPr="00BB353C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69E"/>
    <w:multiLevelType w:val="multilevel"/>
    <w:tmpl w:val="A948B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4"/>
  <w:doNotDisplayPageBoundaries/>
  <w:proofState w:spelling="clean" w:grammar="clean"/>
  <w:defaultTabStop w:val="720"/>
  <w:characterSpacingControl w:val="doNotCompress"/>
  <w:compat/>
  <w:rsids>
    <w:rsidRoot w:val="0042509F"/>
    <w:rsid w:val="00072B6B"/>
    <w:rsid w:val="00215318"/>
    <w:rsid w:val="002E6A6C"/>
    <w:rsid w:val="0042509F"/>
    <w:rsid w:val="00566041"/>
    <w:rsid w:val="006E5C45"/>
    <w:rsid w:val="0074416D"/>
    <w:rsid w:val="009A0197"/>
    <w:rsid w:val="00BB353C"/>
    <w:rsid w:val="00CF221C"/>
    <w:rsid w:val="00DA18B0"/>
    <w:rsid w:val="00DF4452"/>
    <w:rsid w:val="00E1251D"/>
    <w:rsid w:val="00F470D9"/>
    <w:rsid w:val="00FC7481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paragraph" w:styleId="1">
    <w:name w:val="heading 1"/>
    <w:basedOn w:val="a"/>
    <w:next w:val="a"/>
    <w:link w:val="10"/>
    <w:uiPriority w:val="9"/>
    <w:qFormat/>
    <w:rsid w:val="004250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250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509F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customStyle="1" w:styleId="context-paneldescription">
    <w:name w:val="context-panel__description"/>
    <w:basedOn w:val="a"/>
    <w:rsid w:val="0042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10">
    <w:name w:val="Заголовок 1 Знак"/>
    <w:basedOn w:val="a0"/>
    <w:link w:val="1"/>
    <w:uiPriority w:val="9"/>
    <w:rsid w:val="0042509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42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a4">
    <w:name w:val="Strong"/>
    <w:basedOn w:val="a0"/>
    <w:uiPriority w:val="22"/>
    <w:qFormat/>
    <w:rsid w:val="0042509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5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509F"/>
    <w:rPr>
      <w:rFonts w:ascii="Tahoma" w:hAnsi="Tahoma" w:cs="Tahoma"/>
      <w:sz w:val="16"/>
      <w:szCs w:val="16"/>
    </w:rPr>
  </w:style>
  <w:style w:type="character" w:customStyle="1" w:styleId="glossarylistitemterm">
    <w:name w:val="glossary__list__item__term"/>
    <w:basedOn w:val="a0"/>
    <w:rsid w:val="0042509F"/>
  </w:style>
  <w:style w:type="character" w:customStyle="1" w:styleId="glossarylistitemdescription">
    <w:name w:val="glossary__list__item__description"/>
    <w:basedOn w:val="a0"/>
    <w:rsid w:val="004250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3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2021-02-23T19:24:00Z</dcterms:created>
  <dcterms:modified xsi:type="dcterms:W3CDTF">2021-03-02T10:11:00Z</dcterms:modified>
</cp:coreProperties>
</file>